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A2" w:rsidRDefault="00E945A2" w:rsidP="00E945A2">
      <w:pPr>
        <w:pStyle w:val="1"/>
        <w:shd w:val="clear" w:color="auto" w:fill="FFFFFF"/>
        <w:spacing w:before="0" w:beforeAutospacing="0" w:after="144" w:afterAutospacing="0" w:line="29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Style w:val="blk"/>
          <w:rFonts w:ascii="Arial" w:hAnsi="Arial" w:cs="Arial"/>
          <w:color w:val="333333"/>
          <w:sz w:val="24"/>
          <w:szCs w:val="24"/>
        </w:rPr>
        <w:t>Форма 4.6 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</w:r>
      <w:r w:rsidR="00B63923">
        <w:rPr>
          <w:rStyle w:val="blk"/>
          <w:rFonts w:ascii="Arial" w:hAnsi="Arial" w:cs="Arial"/>
          <w:color w:val="333333"/>
          <w:sz w:val="24"/>
          <w:szCs w:val="24"/>
        </w:rPr>
        <w:t xml:space="preserve"> МУП «</w:t>
      </w:r>
      <w:proofErr w:type="spellStart"/>
      <w:r w:rsidR="00B63923">
        <w:rPr>
          <w:rStyle w:val="blk"/>
          <w:rFonts w:ascii="Arial" w:hAnsi="Arial" w:cs="Arial"/>
          <w:color w:val="333333"/>
          <w:sz w:val="24"/>
          <w:szCs w:val="24"/>
        </w:rPr>
        <w:t>Смирныховское</w:t>
      </w:r>
      <w:proofErr w:type="spellEnd"/>
      <w:r w:rsidR="00B63923">
        <w:rPr>
          <w:rStyle w:val="blk"/>
          <w:rFonts w:ascii="Arial" w:hAnsi="Arial" w:cs="Arial"/>
          <w:color w:val="333333"/>
          <w:sz w:val="24"/>
          <w:szCs w:val="24"/>
        </w:rPr>
        <w:t xml:space="preserve"> ЖКХ» за 3 квартал 2018 года</w:t>
      </w:r>
    </w:p>
    <w:p w:rsidR="00E945A2" w:rsidRDefault="00E945A2" w:rsidP="00E945A2">
      <w:pPr>
        <w:pStyle w:val="1"/>
        <w:shd w:val="clear" w:color="auto" w:fill="FFFFFF"/>
        <w:spacing w:before="0" w:beforeAutospacing="0" w:after="144" w:afterAutospacing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Style w:val="nobr"/>
          <w:rFonts w:ascii="Arial" w:hAnsi="Arial" w:cs="Arial"/>
          <w:color w:val="333333"/>
          <w:sz w:val="24"/>
          <w:szCs w:val="24"/>
        </w:rPr>
        <w:t> </w:t>
      </w:r>
    </w:p>
    <w:tbl>
      <w:tblPr>
        <w:tblW w:w="14874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372"/>
        <w:gridCol w:w="1960"/>
        <w:gridCol w:w="2835"/>
        <w:gridCol w:w="7371"/>
      </w:tblGrid>
      <w:tr w:rsidR="00E945A2" w:rsidTr="00B63923">
        <w:tc>
          <w:tcPr>
            <w:tcW w:w="75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0" w:name="dst104356"/>
            <w:bookmarkEnd w:id="0"/>
            <w:r>
              <w:rPr>
                <w:rStyle w:val="blk"/>
                <w:rFonts w:ascii="Arial" w:hAnsi="Arial" w:cs="Arial"/>
                <w:sz w:val="21"/>
                <w:szCs w:val="21"/>
              </w:rPr>
              <w:t>Параметры формы</w:t>
            </w:r>
          </w:p>
        </w:tc>
        <w:tc>
          <w:tcPr>
            <w:tcW w:w="7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" w:name="dst104357"/>
            <w:bookmarkEnd w:id="1"/>
            <w:r>
              <w:rPr>
                <w:rStyle w:val="blk"/>
                <w:rFonts w:ascii="Arial" w:hAnsi="Arial" w:cs="Arial"/>
                <w:sz w:val="21"/>
                <w:szCs w:val="21"/>
              </w:rPr>
              <w:t>Описание параметров формы</w:t>
            </w:r>
          </w:p>
        </w:tc>
      </w:tr>
      <w:tr w:rsidR="00E945A2" w:rsidTr="00B63923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" w:name="dst104358"/>
            <w:bookmarkEnd w:id="2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N </w:t>
            </w:r>
            <w:proofErr w:type="gramStart"/>
            <w:r>
              <w:rPr>
                <w:rStyle w:val="blk"/>
                <w:rFonts w:ascii="Arial" w:hAnsi="Arial" w:cs="Arial"/>
                <w:sz w:val="21"/>
                <w:szCs w:val="21"/>
              </w:rPr>
              <w:t>п</w:t>
            </w:r>
            <w:proofErr w:type="gramEnd"/>
            <w:r>
              <w:rPr>
                <w:rStyle w:val="blk"/>
                <w:rFonts w:ascii="Arial" w:hAnsi="Arial" w:cs="Arial"/>
                <w:sz w:val="21"/>
                <w:szCs w:val="21"/>
              </w:rPr>
              <w:t>/п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3" w:name="dst104359"/>
            <w:bookmarkEnd w:id="3"/>
            <w:r>
              <w:rPr>
                <w:rStyle w:val="blk"/>
                <w:rFonts w:ascii="Arial" w:hAnsi="Arial" w:cs="Arial"/>
                <w:sz w:val="21"/>
                <w:szCs w:val="21"/>
              </w:rPr>
              <w:t>Наименование параметра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4" w:name="dst104360"/>
            <w:bookmarkEnd w:id="4"/>
            <w:r>
              <w:rPr>
                <w:rStyle w:val="blk"/>
                <w:rFonts w:ascii="Arial" w:hAnsi="Arial" w:cs="Arial"/>
                <w:sz w:val="21"/>
                <w:szCs w:val="21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5" w:name="dst104361"/>
            <w:bookmarkEnd w:id="5"/>
            <w:r>
              <w:rPr>
                <w:rStyle w:val="blk"/>
                <w:rFonts w:ascii="Arial" w:hAnsi="Arial" w:cs="Arial"/>
                <w:sz w:val="21"/>
                <w:szCs w:val="21"/>
              </w:rPr>
              <w:t>Информация</w:t>
            </w:r>
          </w:p>
        </w:tc>
        <w:tc>
          <w:tcPr>
            <w:tcW w:w="7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945A2" w:rsidTr="00B63923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6" w:name="dst104362"/>
            <w:bookmarkEnd w:id="6"/>
            <w:r>
              <w:rPr>
                <w:rStyle w:val="blk"/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7" w:name="dst104363"/>
            <w:bookmarkEnd w:id="7"/>
            <w:r>
              <w:rPr>
                <w:rStyle w:val="blk"/>
                <w:rFonts w:ascii="Arial" w:hAnsi="Arial" w:cs="Arial"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8" w:name="dst104364"/>
            <w:bookmarkEnd w:id="8"/>
            <w:r>
              <w:rPr>
                <w:rStyle w:val="blk"/>
                <w:rFonts w:ascii="Arial" w:hAnsi="Arial" w:cs="Arial"/>
                <w:sz w:val="21"/>
                <w:szCs w:val="21"/>
              </w:rPr>
              <w:t>ед.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dst104365"/>
            <w:bookmarkEnd w:id="9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количество поданных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E945A2" w:rsidTr="00B63923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0" w:name="dst104366"/>
            <w:bookmarkEnd w:id="10"/>
            <w:r>
              <w:rPr>
                <w:rStyle w:val="blk"/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11" w:name="dst104367"/>
            <w:bookmarkEnd w:id="11"/>
            <w:r>
              <w:rPr>
                <w:rStyle w:val="blk"/>
                <w:rFonts w:ascii="Arial" w:hAnsi="Arial" w:cs="Arial"/>
                <w:sz w:val="21"/>
                <w:szCs w:val="21"/>
              </w:rPr>
              <w:t>Количество исполненных заявок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2" w:name="dst104368"/>
            <w:bookmarkEnd w:id="12"/>
            <w:r>
              <w:rPr>
                <w:rStyle w:val="blk"/>
                <w:rFonts w:ascii="Arial" w:hAnsi="Arial" w:cs="Arial"/>
                <w:sz w:val="21"/>
                <w:szCs w:val="21"/>
              </w:rPr>
              <w:t>ед.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3" w:name="dst104369"/>
            <w:bookmarkEnd w:id="13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количество исполненных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E945A2" w:rsidTr="00B63923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4" w:name="dst104370"/>
            <w:bookmarkEnd w:id="14"/>
            <w:r>
              <w:rPr>
                <w:rStyle w:val="blk"/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15" w:name="dst104371"/>
            <w:bookmarkEnd w:id="15"/>
            <w:r>
              <w:rPr>
                <w:rStyle w:val="blk"/>
                <w:rFonts w:ascii="Arial" w:hAnsi="Arial" w:cs="Arial"/>
                <w:sz w:val="21"/>
                <w:szCs w:val="21"/>
              </w:rPr>
              <w:t>Количество заявок с решением об отказе в подключении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6" w:name="dst104372"/>
            <w:bookmarkEnd w:id="16"/>
            <w:r>
              <w:rPr>
                <w:rStyle w:val="blk"/>
                <w:rFonts w:ascii="Arial" w:hAnsi="Arial" w:cs="Arial"/>
                <w:sz w:val="21"/>
                <w:szCs w:val="21"/>
              </w:rPr>
              <w:t>ед.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7" w:name="dst104373"/>
            <w:bookmarkEnd w:id="17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Указывается количество заявок с решением об </w:t>
            </w:r>
            <w:proofErr w:type="gramStart"/>
            <w:r>
              <w:rPr>
                <w:rStyle w:val="blk"/>
                <w:rFonts w:ascii="Arial" w:hAnsi="Arial" w:cs="Arial"/>
                <w:sz w:val="21"/>
                <w:szCs w:val="21"/>
              </w:rPr>
              <w:t>отказе</w:t>
            </w:r>
            <w:proofErr w:type="gramEnd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 о подключении (технологическому присоединению) к системе теплоснабжения в течение отчетн</w:t>
            </w:r>
            <w:bookmarkStart w:id="18" w:name="_GoBack"/>
            <w:bookmarkEnd w:id="18"/>
            <w:r>
              <w:rPr>
                <w:rStyle w:val="blk"/>
                <w:rFonts w:ascii="Arial" w:hAnsi="Arial" w:cs="Arial"/>
                <w:sz w:val="21"/>
                <w:szCs w:val="21"/>
              </w:rPr>
              <w:t>ого квартала.</w:t>
            </w:r>
          </w:p>
        </w:tc>
      </w:tr>
      <w:tr w:rsidR="00E945A2" w:rsidTr="00B63923"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9" w:name="dst104374"/>
            <w:bookmarkEnd w:id="19"/>
            <w:r>
              <w:rPr>
                <w:rStyle w:val="blk"/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20" w:name="dst104375"/>
            <w:bookmarkEnd w:id="20"/>
            <w:r>
              <w:rPr>
                <w:rStyle w:val="blk"/>
                <w:rFonts w:ascii="Arial" w:hAnsi="Arial" w:cs="Arial"/>
                <w:sz w:val="21"/>
                <w:szCs w:val="21"/>
              </w:rPr>
              <w:t>Причины отказа в подключении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1" w:name="dst104376"/>
            <w:bookmarkEnd w:id="21"/>
            <w:r>
              <w:rPr>
                <w:rStyle w:val="blk"/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2" w:name="dst104377"/>
            <w:bookmarkEnd w:id="22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текстовое описание причин принятия решений об отказе в подключении (технологическом присоединении) к системе теплоснабжения.</w:t>
            </w:r>
          </w:p>
        </w:tc>
      </w:tr>
      <w:tr w:rsidR="00E945A2" w:rsidTr="00B63923">
        <w:tc>
          <w:tcPr>
            <w:tcW w:w="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3" w:name="dst104378"/>
            <w:bookmarkEnd w:id="23"/>
            <w:r>
              <w:rPr>
                <w:rStyle w:val="blk"/>
                <w:rFonts w:ascii="Arial" w:hAnsi="Arial" w:cs="Arial"/>
                <w:sz w:val="21"/>
                <w:szCs w:val="21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E945A2" w:rsidTr="00B63923"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4" w:name="dst104379"/>
            <w:bookmarkEnd w:id="24"/>
            <w:r>
              <w:rPr>
                <w:rStyle w:val="blk"/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25" w:name="dst104380"/>
            <w:bookmarkEnd w:id="25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Резерв мощности системы теплоснабжения в течение квартала, в </w:t>
            </w:r>
            <w:r>
              <w:rPr>
                <w:rStyle w:val="blk"/>
                <w:rFonts w:ascii="Arial" w:hAnsi="Arial" w:cs="Arial"/>
                <w:sz w:val="21"/>
                <w:szCs w:val="21"/>
              </w:rPr>
              <w:lastRenderedPageBreak/>
              <w:t>том числе: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6" w:name="dst104381"/>
            <w:bookmarkEnd w:id="26"/>
            <w:r>
              <w:rPr>
                <w:rStyle w:val="blk"/>
                <w:rFonts w:ascii="Arial" w:hAnsi="Arial" w:cs="Arial"/>
                <w:sz w:val="21"/>
                <w:szCs w:val="21"/>
              </w:rPr>
              <w:lastRenderedPageBreak/>
              <w:t>Гкал/час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12,96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7" w:name="dst104382"/>
            <w:bookmarkEnd w:id="27"/>
            <w:proofErr w:type="gramStart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резерв мощности системы теплоснабжения (совокупности систем теплоснабжения в случае, если для них установлены одинаковые тарифы в сфере теплоснабжения.</w:t>
            </w:r>
            <w:proofErr w:type="gramEnd"/>
          </w:p>
        </w:tc>
      </w:tr>
      <w:tr w:rsidR="00E945A2" w:rsidTr="00B63923">
        <w:tc>
          <w:tcPr>
            <w:tcW w:w="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8" w:name="dst104383"/>
            <w:bookmarkEnd w:id="28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В случае если регулируемыми организациями оказываются услуги по теплоснабжению по нескольким технологически не связанным между </w:t>
            </w:r>
            <w:r>
              <w:rPr>
                <w:rStyle w:val="blk"/>
                <w:rFonts w:ascii="Arial" w:hAnsi="Arial" w:cs="Arial"/>
                <w:sz w:val="21"/>
                <w:szCs w:val="21"/>
              </w:rPr>
              <w:lastRenderedPageBreak/>
              <w:t>собой системам теплоснабжения,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      </w:r>
          </w:p>
        </w:tc>
      </w:tr>
      <w:tr w:rsidR="00E945A2" w:rsidTr="00B63923"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9" w:name="dst104384"/>
            <w:bookmarkEnd w:id="29"/>
            <w:r>
              <w:rPr>
                <w:rStyle w:val="blk"/>
                <w:rFonts w:ascii="Arial" w:hAnsi="Arial" w:cs="Arial"/>
                <w:sz w:val="21"/>
                <w:szCs w:val="21"/>
              </w:rPr>
              <w:lastRenderedPageBreak/>
              <w:t>5.1</w:t>
            </w:r>
          </w:p>
        </w:tc>
        <w:tc>
          <w:tcPr>
            <w:tcW w:w="2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30" w:name="dst104385"/>
            <w:bookmarkEnd w:id="30"/>
            <w:r>
              <w:rPr>
                <w:rStyle w:val="blk"/>
                <w:rFonts w:ascii="Arial" w:hAnsi="Arial" w:cs="Arial"/>
                <w:sz w:val="21"/>
                <w:szCs w:val="21"/>
              </w:rPr>
              <w:t>- система теплоснабжения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31" w:name="dst104386"/>
            <w:bookmarkEnd w:id="31"/>
            <w:r>
              <w:rPr>
                <w:rStyle w:val="blk"/>
                <w:rFonts w:ascii="Arial" w:hAnsi="Arial" w:cs="Arial"/>
                <w:sz w:val="21"/>
                <w:szCs w:val="21"/>
              </w:rPr>
              <w:t>Гкал/час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Style w:val="nobr"/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12,96</w:t>
            </w:r>
          </w:p>
          <w:p w:rsidR="00B63923" w:rsidRDefault="00B63923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2" w:name="dst104387"/>
            <w:bookmarkEnd w:id="32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резерв мощности для системы теплоснабжения, тариф для которой не является отличным от тарифов других систем теплоснабжения регулируемой организации.</w:t>
            </w:r>
          </w:p>
        </w:tc>
      </w:tr>
      <w:tr w:rsidR="00E945A2" w:rsidTr="00B63923">
        <w:tc>
          <w:tcPr>
            <w:tcW w:w="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3" w:name="dst104388"/>
            <w:bookmarkEnd w:id="33"/>
            <w:r>
              <w:rPr>
                <w:rStyle w:val="blk"/>
                <w:rFonts w:ascii="Arial" w:hAnsi="Arial" w:cs="Arial"/>
                <w:sz w:val="21"/>
                <w:szCs w:val="21"/>
              </w:rPr>
              <w:t>При использовании регулируемой организацией нескольких систем теплоснабжения информация о резерве мощности таких систем указывается в отношении каждой системы теплоснабжения в отдельных строках.</w:t>
            </w:r>
          </w:p>
        </w:tc>
      </w:tr>
    </w:tbl>
    <w:p w:rsidR="00CE1B90" w:rsidRDefault="00CE1B90">
      <w:pPr>
        <w:pStyle w:val="ConsPlusNormal"/>
        <w:jc w:val="both"/>
      </w:pPr>
    </w:p>
    <w:sectPr w:rsidR="00CE1B90" w:rsidSect="00CE1B90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1"/>
    <w:rsid w:val="0016102E"/>
    <w:rsid w:val="007125A7"/>
    <w:rsid w:val="00742573"/>
    <w:rsid w:val="00742A31"/>
    <w:rsid w:val="00770992"/>
    <w:rsid w:val="007F65D0"/>
    <w:rsid w:val="0084642C"/>
    <w:rsid w:val="009832B2"/>
    <w:rsid w:val="00A476B7"/>
    <w:rsid w:val="00B63923"/>
    <w:rsid w:val="00C14D1A"/>
    <w:rsid w:val="00C26A4E"/>
    <w:rsid w:val="00CE1B90"/>
    <w:rsid w:val="00E31B58"/>
    <w:rsid w:val="00E945A2"/>
    <w:rsid w:val="00E9500E"/>
    <w:rsid w:val="00F05DFB"/>
    <w:rsid w:val="00F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E1B90"/>
  </w:style>
  <w:style w:type="character" w:customStyle="1" w:styleId="nobr">
    <w:name w:val="nobr"/>
    <w:basedOn w:val="a0"/>
    <w:rsid w:val="00CE1B90"/>
  </w:style>
  <w:style w:type="character" w:styleId="a3">
    <w:name w:val="Hyperlink"/>
    <w:basedOn w:val="a0"/>
    <w:uiPriority w:val="99"/>
    <w:semiHidden/>
    <w:unhideWhenUsed/>
    <w:rsid w:val="00CE1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E1B90"/>
  </w:style>
  <w:style w:type="character" w:customStyle="1" w:styleId="nobr">
    <w:name w:val="nobr"/>
    <w:basedOn w:val="a0"/>
    <w:rsid w:val="00CE1B90"/>
  </w:style>
  <w:style w:type="character" w:styleId="a3">
    <w:name w:val="Hyperlink"/>
    <w:basedOn w:val="a0"/>
    <w:uiPriority w:val="99"/>
    <w:semiHidden/>
    <w:unhideWhenUsed/>
    <w:rsid w:val="00CE1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43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1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44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390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3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0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6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2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4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1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1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4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1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9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4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NachalnikPEO</cp:lastModifiedBy>
  <cp:revision>15</cp:revision>
  <cp:lastPrinted>2018-03-30T03:19:00Z</cp:lastPrinted>
  <dcterms:created xsi:type="dcterms:W3CDTF">2017-10-04T21:45:00Z</dcterms:created>
  <dcterms:modified xsi:type="dcterms:W3CDTF">2018-10-09T04:52:00Z</dcterms:modified>
</cp:coreProperties>
</file>